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BEE35" w14:textId="625CC3C5" w:rsidR="00553FAA" w:rsidRPr="00CA03FF" w:rsidRDefault="0025713B" w:rsidP="0055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CA03FF">
        <w:rPr>
          <w:rFonts w:ascii="Times New Roman" w:eastAsia="Times New Roman" w:hAnsi="Times New Roman" w:cs="Times New Roman"/>
          <w:noProof/>
          <w:sz w:val="24"/>
          <w:szCs w:val="24"/>
          <w:lang w:val="nl-NL" w:eastAsia="nl-NL"/>
        </w:rPr>
        <w:drawing>
          <wp:anchor distT="0" distB="0" distL="114300" distR="114300" simplePos="0" relativeHeight="251706368" behindDoc="0" locked="1" layoutInCell="1" allowOverlap="1" wp14:anchorId="7430737F" wp14:editId="33BB916A">
            <wp:simplePos x="0" y="0"/>
            <wp:positionH relativeFrom="margin">
              <wp:posOffset>7639050</wp:posOffset>
            </wp:positionH>
            <wp:positionV relativeFrom="margin">
              <wp:posOffset>581025</wp:posOffset>
            </wp:positionV>
            <wp:extent cx="2319655" cy="645160"/>
            <wp:effectExtent l="0" t="0" r="4445" b="254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168" b="-1696"/>
                    <a:stretch/>
                  </pic:blipFill>
                  <pic:spPr bwMode="auto">
                    <a:xfrm>
                      <a:off x="0" y="0"/>
                      <a:ext cx="2319655" cy="64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A42">
        <w:rPr>
          <w:noProof/>
          <w:lang w:val="nl-NL" w:eastAsia="nl-NL"/>
        </w:rPr>
        <w:drawing>
          <wp:anchor distT="0" distB="0" distL="114300" distR="114300" simplePos="0" relativeHeight="251667456" behindDoc="1" locked="0" layoutInCell="1" allowOverlap="1" wp14:anchorId="00C2446C" wp14:editId="1BCF38A8">
            <wp:simplePos x="0" y="0"/>
            <wp:positionH relativeFrom="column">
              <wp:posOffset>7696200</wp:posOffset>
            </wp:positionH>
            <wp:positionV relativeFrom="paragraph">
              <wp:posOffset>58420</wp:posOffset>
            </wp:positionV>
            <wp:extent cx="2121535" cy="348615"/>
            <wp:effectExtent l="0" t="0" r="0" b="0"/>
            <wp:wrapTight wrapText="bothSides">
              <wp:wrapPolygon edited="0">
                <wp:start x="0" y="0"/>
                <wp:lineTo x="0" y="20066"/>
                <wp:lineTo x="21335" y="20066"/>
                <wp:lineTo x="21335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" r="344"/>
                    <a:stretch/>
                  </pic:blipFill>
                  <pic:spPr bwMode="auto">
                    <a:xfrm>
                      <a:off x="0" y="0"/>
                      <a:ext cx="2121535" cy="34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F1B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8479" behindDoc="0" locked="0" layoutInCell="1" allowOverlap="1" wp14:anchorId="7733D4B0" wp14:editId="13437B5F">
                <wp:simplePos x="0" y="0"/>
                <wp:positionH relativeFrom="column">
                  <wp:posOffset>-491236</wp:posOffset>
                </wp:positionH>
                <wp:positionV relativeFrom="paragraph">
                  <wp:posOffset>-188773</wp:posOffset>
                </wp:positionV>
                <wp:extent cx="1778635" cy="1383056"/>
                <wp:effectExtent l="0" t="0" r="0" b="7620"/>
                <wp:wrapNone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1383056"/>
                          <a:chOff x="-56" y="428"/>
                          <a:chExt cx="2801" cy="2005"/>
                        </a:xfrm>
                      </wpg:grpSpPr>
                      <pic:pic xmlns:pic="http://schemas.openxmlformats.org/drawingml/2006/picture">
                        <pic:nvPicPr>
                          <pic:cNvPr id="25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6" y="428"/>
                            <a:ext cx="2801" cy="20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99" y="720"/>
                            <a:ext cx="2146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CBE0B" w14:textId="50A0D6A5" w:rsidR="00925854" w:rsidRPr="008A3EE1" w:rsidRDefault="000F04B7" w:rsidP="008A3EE1">
                              <w:pPr>
                                <w:spacing w:after="0" w:line="360" w:lineRule="auto"/>
                                <w:contextualSpacing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F01560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9 May </w:t>
                              </w:r>
                              <w:r w:rsidR="00925854" w:rsidRPr="008A3EE1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202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  <w:p w14:paraId="4CE3999E" w14:textId="58FA37F5" w:rsidR="005D0264" w:rsidRPr="008A3EE1" w:rsidRDefault="00F01560" w:rsidP="008A3EE1">
                              <w:pPr>
                                <w:spacing w:after="0" w:line="360" w:lineRule="auto"/>
                                <w:contextualSpacing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Friday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33D4B0" id="Group 11" o:spid="_x0000_s1026" style="position:absolute;margin-left:-38.7pt;margin-top:-14.85pt;width:140.05pt;height:108.9pt;z-index:251668479" coordorigin="-56,428" coordsize="2801,2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8" o:spid="_x0000_s1027" type="#_x0000_t75" style="position:absolute;left:-56;top:428;width:2801;height:2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599;top:720;width:2146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" filled="f" stroked="f">
                  <v:textbox>
                    <w:txbxContent>
                      <w:p w14:paraId="5D0CBE0B" w14:textId="50A0D6A5" w:rsidR="00925854" w:rsidRPr="008A3EE1" w:rsidRDefault="000F04B7" w:rsidP="008A3EE1">
                        <w:pPr>
                          <w:spacing w:after="0" w:line="360" w:lineRule="auto"/>
                          <w:contextualSpacing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 w:rsidR="00F01560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9 May </w:t>
                        </w:r>
                        <w:r w:rsidR="00925854" w:rsidRPr="008A3EE1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  <w:p w14:paraId="4CE3999E" w14:textId="58FA37F5" w:rsidR="005D0264" w:rsidRPr="008A3EE1" w:rsidRDefault="00F01560" w:rsidP="008A3EE1">
                        <w:pPr>
                          <w:spacing w:after="0" w:line="360" w:lineRule="auto"/>
                          <w:contextualSpacing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Friday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6370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67E3D634" wp14:editId="190DCBC0">
                <wp:simplePos x="0" y="0"/>
                <wp:positionH relativeFrom="column">
                  <wp:posOffset>1733550</wp:posOffset>
                </wp:positionH>
                <wp:positionV relativeFrom="page">
                  <wp:posOffset>361950</wp:posOffset>
                </wp:positionV>
                <wp:extent cx="5905500" cy="2173605"/>
                <wp:effectExtent l="0" t="0" r="0" b="0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17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22954" w14:textId="602D09FD" w:rsidR="007B0495" w:rsidRPr="00A45838" w:rsidRDefault="00F01560" w:rsidP="00A45838">
                            <w:pPr>
                              <w:spacing w:after="120" w:line="240" w:lineRule="auto"/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olor w:val="264899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aps/>
                                <w:color w:val="264899"/>
                                <w:sz w:val="28"/>
                                <w:szCs w:val="28"/>
                              </w:rPr>
                              <w:t>International Conference</w:t>
                            </w:r>
                            <w:r w:rsidR="007B0495" w:rsidRPr="00A45838"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olor w:val="264899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434CF26B" w14:textId="77777777" w:rsidR="00A45838" w:rsidRPr="00A45838" w:rsidRDefault="00A45838" w:rsidP="00A45838">
                            <w:pPr>
                              <w:spacing w:after="120" w:line="240" w:lineRule="auto"/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olor w:val="264899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75EE503B" w14:textId="6DEC9762" w:rsidR="00F01560" w:rsidRPr="000C7973" w:rsidRDefault="00F01560" w:rsidP="00F01560">
                            <w:pPr>
                              <w:spacing w:after="120" w:line="240" w:lineRule="auto"/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aps/>
                                <w:color w:val="2648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aps/>
                                <w:color w:val="264899"/>
                                <w:sz w:val="36"/>
                                <w:szCs w:val="36"/>
                                <w:lang w:val="en-GB"/>
                              </w:rPr>
                              <w:t xml:space="preserve">BRINGING </w:t>
                            </w:r>
                            <w:r w:rsidRPr="000C7973"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aps/>
                                <w:color w:val="264899"/>
                                <w:sz w:val="36"/>
                                <w:szCs w:val="36"/>
                              </w:rPr>
                              <w:t xml:space="preserve">Justice for Ukraine. </w:t>
                            </w:r>
                          </w:p>
                          <w:p w14:paraId="5288EA7B" w14:textId="77777777" w:rsidR="00F01560" w:rsidRPr="000C7973" w:rsidRDefault="00F01560" w:rsidP="00F01560">
                            <w:pPr>
                              <w:spacing w:after="120" w:line="240" w:lineRule="auto"/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aps/>
                                <w:color w:val="264899"/>
                                <w:sz w:val="36"/>
                                <w:szCs w:val="36"/>
                              </w:rPr>
                            </w:pPr>
                            <w:r w:rsidRPr="000C7973"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aps/>
                                <w:color w:val="264899"/>
                                <w:sz w:val="36"/>
                                <w:szCs w:val="36"/>
                              </w:rPr>
                              <w:t xml:space="preserve">Crime of Aggression, War Crimes, </w:t>
                            </w:r>
                          </w:p>
                          <w:p w14:paraId="642B724D" w14:textId="7128CB5A" w:rsidR="0037557C" w:rsidRPr="00571ED3" w:rsidRDefault="00F01560" w:rsidP="00571ED3">
                            <w:pPr>
                              <w:spacing w:after="120" w:line="240" w:lineRule="auto"/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aps/>
                                <w:color w:val="264899"/>
                                <w:sz w:val="36"/>
                                <w:szCs w:val="36"/>
                              </w:rPr>
                            </w:pPr>
                            <w:r w:rsidRPr="000C7973">
                              <w:rPr>
                                <w:rFonts w:ascii="Arial Black" w:eastAsia="Times New Roman" w:hAnsi="Arial Black" w:cs="Arial"/>
                                <w:b/>
                                <w:bCs/>
                                <w:caps/>
                                <w:color w:val="264899"/>
                                <w:sz w:val="36"/>
                                <w:szCs w:val="36"/>
                              </w:rPr>
                              <w:t>Crimes against Humanity, Genocide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E3D6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margin-left:136.5pt;margin-top:28.5pt;width:465pt;height:17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" o:allowincell="f" stroked="f">
                <v:textbox>
                  <w:txbxContent>
                    <w:p w14:paraId="17722954" w14:textId="602D09FD" w:rsidR="007B0495" w:rsidRPr="00A45838" w:rsidRDefault="00F01560" w:rsidP="00A45838">
                      <w:pPr>
                        <w:spacing w:after="120" w:line="240" w:lineRule="auto"/>
                        <w:rPr>
                          <w:rFonts w:ascii="Arial Black" w:eastAsia="Times New Roman" w:hAnsi="Arial Black" w:cs="Arial"/>
                          <w:b/>
                          <w:bCs/>
                          <w:color w:val="264899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 Black" w:eastAsia="Times New Roman" w:hAnsi="Arial Black" w:cs="Arial"/>
                          <w:b/>
                          <w:bCs/>
                          <w:caps/>
                          <w:color w:val="264899"/>
                          <w:sz w:val="28"/>
                          <w:szCs w:val="28"/>
                        </w:rPr>
                        <w:t>International Conference</w:t>
                      </w:r>
                      <w:r w:rsidR="007B0495" w:rsidRPr="00A45838">
                        <w:rPr>
                          <w:rFonts w:ascii="Arial Black" w:eastAsia="Times New Roman" w:hAnsi="Arial Black" w:cs="Arial"/>
                          <w:b/>
                          <w:bCs/>
                          <w:color w:val="264899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434CF26B" w14:textId="77777777" w:rsidR="00A45838" w:rsidRPr="00A45838" w:rsidRDefault="00A45838" w:rsidP="00A45838">
                      <w:pPr>
                        <w:spacing w:after="120" w:line="240" w:lineRule="auto"/>
                        <w:rPr>
                          <w:rFonts w:ascii="Arial Black" w:eastAsia="Times New Roman" w:hAnsi="Arial Black" w:cs="Arial"/>
                          <w:b/>
                          <w:bCs/>
                          <w:color w:val="264899"/>
                          <w:sz w:val="28"/>
                          <w:szCs w:val="28"/>
                          <w:lang w:val="en-GB"/>
                        </w:rPr>
                      </w:pPr>
                    </w:p>
                    <w:p w14:paraId="75EE503B" w14:textId="6DEC9762" w:rsidR="00F01560" w:rsidRPr="000C7973" w:rsidRDefault="00F01560" w:rsidP="00F01560">
                      <w:pPr>
                        <w:spacing w:after="120" w:line="240" w:lineRule="auto"/>
                        <w:rPr>
                          <w:rFonts w:ascii="Arial Black" w:eastAsia="Times New Roman" w:hAnsi="Arial Black" w:cs="Arial"/>
                          <w:b/>
                          <w:bCs/>
                          <w:caps/>
                          <w:color w:val="264899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eastAsia="Times New Roman" w:hAnsi="Arial Black" w:cs="Arial"/>
                          <w:b/>
                          <w:bCs/>
                          <w:caps/>
                          <w:color w:val="264899"/>
                          <w:sz w:val="36"/>
                          <w:szCs w:val="36"/>
                          <w:lang w:val="en-GB"/>
                        </w:rPr>
                        <w:t xml:space="preserve">BRINGING </w:t>
                      </w:r>
                      <w:r w:rsidRPr="000C7973">
                        <w:rPr>
                          <w:rFonts w:ascii="Arial Black" w:eastAsia="Times New Roman" w:hAnsi="Arial Black" w:cs="Arial"/>
                          <w:b/>
                          <w:bCs/>
                          <w:caps/>
                          <w:color w:val="264899"/>
                          <w:sz w:val="36"/>
                          <w:szCs w:val="36"/>
                        </w:rPr>
                        <w:t xml:space="preserve">Justice for Ukraine. </w:t>
                      </w:r>
                    </w:p>
                    <w:p w14:paraId="5288EA7B" w14:textId="77777777" w:rsidR="00F01560" w:rsidRPr="000C7973" w:rsidRDefault="00F01560" w:rsidP="00F01560">
                      <w:pPr>
                        <w:spacing w:after="120" w:line="240" w:lineRule="auto"/>
                        <w:rPr>
                          <w:rFonts w:ascii="Arial Black" w:eastAsia="Times New Roman" w:hAnsi="Arial Black" w:cs="Arial"/>
                          <w:b/>
                          <w:bCs/>
                          <w:caps/>
                          <w:color w:val="264899"/>
                          <w:sz w:val="36"/>
                          <w:szCs w:val="36"/>
                        </w:rPr>
                      </w:pPr>
                      <w:r w:rsidRPr="000C7973">
                        <w:rPr>
                          <w:rFonts w:ascii="Arial Black" w:eastAsia="Times New Roman" w:hAnsi="Arial Black" w:cs="Arial"/>
                          <w:b/>
                          <w:bCs/>
                          <w:caps/>
                          <w:color w:val="264899"/>
                          <w:sz w:val="36"/>
                          <w:szCs w:val="36"/>
                        </w:rPr>
                        <w:t xml:space="preserve">Crime of Aggression, War Crimes, </w:t>
                      </w:r>
                    </w:p>
                    <w:p w14:paraId="642B724D" w14:textId="7128CB5A" w:rsidR="0037557C" w:rsidRPr="00571ED3" w:rsidRDefault="00F01560" w:rsidP="00571ED3">
                      <w:pPr>
                        <w:spacing w:after="120" w:line="240" w:lineRule="auto"/>
                        <w:rPr>
                          <w:rFonts w:ascii="Arial Black" w:eastAsia="Times New Roman" w:hAnsi="Arial Black" w:cs="Arial"/>
                          <w:b/>
                          <w:bCs/>
                          <w:caps/>
                          <w:color w:val="264899"/>
                          <w:sz w:val="36"/>
                          <w:szCs w:val="36"/>
                        </w:rPr>
                      </w:pPr>
                      <w:r w:rsidRPr="000C7973">
                        <w:rPr>
                          <w:rFonts w:ascii="Arial Black" w:eastAsia="Times New Roman" w:hAnsi="Arial Black" w:cs="Arial"/>
                          <w:b/>
                          <w:bCs/>
                          <w:caps/>
                          <w:color w:val="264899"/>
                          <w:sz w:val="36"/>
                          <w:szCs w:val="36"/>
                        </w:rPr>
                        <w:t>Crimes against Humanity, Genocide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B26370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43EDB27F" wp14:editId="34E0384E">
                <wp:simplePos x="0" y="0"/>
                <wp:positionH relativeFrom="column">
                  <wp:posOffset>-76835</wp:posOffset>
                </wp:positionH>
                <wp:positionV relativeFrom="page">
                  <wp:posOffset>1284605</wp:posOffset>
                </wp:positionV>
                <wp:extent cx="1386205" cy="459105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45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FEDF" w14:textId="3696AC65" w:rsidR="008B3F06" w:rsidRPr="008A3EE1" w:rsidRDefault="00F2487D" w:rsidP="008B3F0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 wp14:anchorId="10375167" wp14:editId="71A6A0AC">
                                  <wp:extent cx="275914" cy="275914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914" cy="275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B3F06" w:rsidRPr="008A3EE1">
                              <w:rPr>
                                <w:rFonts w:ascii="Arial" w:hAnsi="Arial" w:cs="Arial"/>
                              </w:rPr>
                              <w:t>Zoom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EDB27F" id="Поле 22" o:spid="_x0000_s1030" type="#_x0000_t202" style="position:absolute;margin-left:-6.05pt;margin-top:101.15pt;width:109.15pt;height:36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" filled="f" stroked="f">
                <v:textbox>
                  <w:txbxContent>
                    <w:p w14:paraId="3343FEDF" w14:textId="3696AC65" w:rsidR="008B3F06" w:rsidRPr="008A3EE1" w:rsidRDefault="00F2487D" w:rsidP="008B3F0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10375167" wp14:editId="71A6A0AC">
                            <wp:extent cx="275914" cy="275914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914" cy="275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B3F06" w:rsidRPr="008A3EE1">
                        <w:rPr>
                          <w:rFonts w:ascii="Arial" w:hAnsi="Arial" w:cs="Arial"/>
                        </w:rPr>
                        <w:t>Zoom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W w:w="7517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855"/>
        <w:gridCol w:w="6094"/>
      </w:tblGrid>
      <w:tr w:rsidR="00921AFA" w:rsidRPr="00CA03FF" w14:paraId="61F00439" w14:textId="5494F5D7" w:rsidTr="00327367">
        <w:trPr>
          <w:trHeight w:val="222"/>
        </w:trPr>
        <w:tc>
          <w:tcPr>
            <w:tcW w:w="1423" w:type="dxa"/>
            <w:gridSpan w:val="2"/>
            <w:shd w:val="clear" w:color="auto" w:fill="FFCC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BBE3" w14:textId="63BC9AEA" w:rsidR="00921AFA" w:rsidRPr="00327367" w:rsidRDefault="00527674" w:rsidP="00276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bookmarkStart w:id="1" w:name="_Hlk128561512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09</w:t>
            </w:r>
            <w:r w:rsidR="00921AFA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 xml:space="preserve">:00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09</w:t>
            </w:r>
            <w:r w:rsidR="00921AFA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30</w:t>
            </w:r>
          </w:p>
        </w:tc>
        <w:tc>
          <w:tcPr>
            <w:tcW w:w="609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9EEF" w14:textId="243D90E1" w:rsidR="00921AFA" w:rsidRPr="00921AFA" w:rsidRDefault="00921AFA" w:rsidP="00276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921A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Introductory words</w:t>
            </w:r>
          </w:p>
        </w:tc>
      </w:tr>
      <w:bookmarkEnd w:id="1"/>
      <w:tr w:rsidR="00921AFA" w:rsidRPr="00CA03FF" w14:paraId="3E357557" w14:textId="59EE286F" w:rsidTr="00C31F1B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C87E9" w14:textId="4F3BB05F" w:rsidR="00921AFA" w:rsidRPr="007B0495" w:rsidRDefault="00921AFA" w:rsidP="00AC44F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949" w:type="dxa"/>
            <w:gridSpan w:val="2"/>
          </w:tcPr>
          <w:p w14:paraId="03181F01" w14:textId="66AD22A6" w:rsidR="00F01560" w:rsidRPr="000C7973" w:rsidRDefault="00527674" w:rsidP="00F015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ind w:left="41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rof. Piotr </w:t>
            </w:r>
            <w:proofErr w:type="spellStart"/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Hofmański</w:t>
            </w:r>
            <w:proofErr w:type="spellEnd"/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F01560" w:rsidRPr="000C7973">
              <w:rPr>
                <w:rFonts w:ascii="Arial" w:eastAsia="Times New Roman" w:hAnsi="Arial" w:cs="Arial"/>
                <w:sz w:val="20"/>
                <w:szCs w:val="20"/>
              </w:rPr>
              <w:t>president of the I</w:t>
            </w:r>
            <w:r w:rsidR="00F01560">
              <w:rPr>
                <w:rFonts w:ascii="Arial" w:eastAsia="Times New Roman" w:hAnsi="Arial" w:cs="Arial"/>
                <w:sz w:val="20"/>
                <w:szCs w:val="20"/>
              </w:rPr>
              <w:t xml:space="preserve">nternational </w:t>
            </w:r>
            <w:r w:rsidR="00F01560" w:rsidRPr="000C7973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F01560">
              <w:rPr>
                <w:rFonts w:ascii="Arial" w:eastAsia="Times New Roman" w:hAnsi="Arial" w:cs="Arial"/>
                <w:sz w:val="20"/>
                <w:szCs w:val="20"/>
              </w:rPr>
              <w:t xml:space="preserve">riminal </w:t>
            </w:r>
            <w:r w:rsidR="00F01560" w:rsidRPr="000C7973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F01560">
              <w:rPr>
                <w:rFonts w:ascii="Arial" w:eastAsia="Times New Roman" w:hAnsi="Arial" w:cs="Arial"/>
                <w:sz w:val="20"/>
                <w:szCs w:val="20"/>
              </w:rPr>
              <w:t>ourt</w:t>
            </w:r>
          </w:p>
          <w:p w14:paraId="4F6A2E72" w14:textId="3905375E" w:rsidR="00F01560" w:rsidRPr="00527674" w:rsidRDefault="00527674" w:rsidP="00F015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ind w:left="414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Dr.</w:t>
            </w:r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Michał</w:t>
            </w:r>
            <w:proofErr w:type="spellEnd"/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Laskowski</w:t>
            </w:r>
            <w:proofErr w:type="spellEnd"/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F01560" w:rsidRPr="000C7973">
              <w:rPr>
                <w:rFonts w:ascii="Arial" w:eastAsia="Times New Roman" w:hAnsi="Arial" w:cs="Arial"/>
                <w:sz w:val="20"/>
                <w:szCs w:val="20"/>
              </w:rPr>
              <w:t>president of the Supreme Court Criminal Chamber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(</w:t>
            </w:r>
            <w:r w:rsidR="00F01560"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Poland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)</w:t>
            </w:r>
          </w:p>
          <w:p w14:paraId="63CF92FB" w14:textId="15D32533" w:rsidR="00F01560" w:rsidRDefault="00527674" w:rsidP="00F015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ind w:left="414"/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Dr. </w:t>
            </w:r>
            <w:r w:rsidR="00F01560" w:rsidRPr="00B050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Stanislav Kravchenko,</w:t>
            </w:r>
            <w:r w:rsidR="00F01560" w:rsidRPr="00B050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527674">
              <w:rPr>
                <w:rFonts w:ascii="Arial" w:eastAsia="Times New Roman" w:hAnsi="Arial" w:cs="Arial"/>
                <w:sz w:val="20"/>
                <w:szCs w:val="20"/>
              </w:rPr>
              <w:t>hairman of the Criminal Court of Cassation as part of the Supreme Court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(</w:t>
            </w:r>
            <w:r w:rsidR="00F01560"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Ukraine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)</w:t>
            </w:r>
          </w:p>
          <w:p w14:paraId="7D2C4EF5" w14:textId="2D1B3626" w:rsidR="00A705B6" w:rsidRPr="00A705B6" w:rsidRDefault="00A705B6" w:rsidP="00A705B6">
            <w:pPr>
              <w:spacing w:after="80" w:line="240" w:lineRule="auto"/>
              <w:ind w:left="41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05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A705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Gabija</w:t>
            </w:r>
            <w:proofErr w:type="spellEnd"/>
            <w:r w:rsidRPr="00A705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05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Grigaite-Daugirde</w:t>
            </w:r>
            <w:proofErr w:type="spellEnd"/>
            <w:r w:rsidRPr="00A705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Pr="00A705B6">
              <w:rPr>
                <w:rFonts w:ascii="Arial" w:eastAsia="Times New Roman" w:hAnsi="Arial" w:cs="Arial"/>
                <w:sz w:val="20"/>
                <w:szCs w:val="20"/>
              </w:rPr>
              <w:t>Deputy Minister of Justice, Lithuania;</w:t>
            </w:r>
          </w:p>
          <w:p w14:paraId="752CAA8B" w14:textId="5CCFD064" w:rsidR="00A705B6" w:rsidRPr="00A705B6" w:rsidRDefault="00A705B6" w:rsidP="00A705B6">
            <w:pPr>
              <w:spacing w:after="80" w:line="240" w:lineRule="auto"/>
              <w:ind w:left="414"/>
              <w:rPr>
                <w:rFonts w:ascii="Arial" w:eastAsia="Times New Roman" w:hAnsi="Arial" w:cs="Arial"/>
                <w:sz w:val="20"/>
                <w:szCs w:val="20"/>
              </w:rPr>
            </w:pPr>
            <w:r w:rsidRPr="00A705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Dr. Gabriele </w:t>
            </w:r>
            <w:proofErr w:type="spellStart"/>
            <w:r w:rsidRPr="00A705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Juodkaite-Granskiene</w:t>
            </w:r>
            <w:proofErr w:type="spellEnd"/>
            <w:r w:rsidRPr="00A705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Pr="00A705B6">
              <w:rPr>
                <w:rFonts w:ascii="Arial" w:eastAsia="Times New Roman" w:hAnsi="Arial" w:cs="Arial"/>
                <w:sz w:val="20"/>
                <w:szCs w:val="20"/>
              </w:rPr>
              <w:t>President of the Supreme Court, Criminal Chamber, Lithuania</w:t>
            </w:r>
          </w:p>
          <w:p w14:paraId="69867E6E" w14:textId="51E17109" w:rsidR="00F01560" w:rsidRDefault="00527674" w:rsidP="00F015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ind w:left="41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rof. Yuri </w:t>
            </w:r>
            <w:proofErr w:type="spellStart"/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Baulin</w:t>
            </w:r>
            <w:proofErr w:type="spellEnd"/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F01560" w:rsidRPr="000C7973">
              <w:rPr>
                <w:rFonts w:ascii="Arial" w:eastAsia="Times New Roman" w:hAnsi="Arial" w:cs="Arial"/>
                <w:sz w:val="20"/>
                <w:szCs w:val="20"/>
              </w:rPr>
              <w:t>president of Ukrainian Section of AIDP</w:t>
            </w:r>
          </w:p>
          <w:p w14:paraId="5E56ACF1" w14:textId="1792E8C5" w:rsidR="00921AFA" w:rsidRPr="00F01560" w:rsidRDefault="00527674" w:rsidP="00F015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ind w:left="41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rof. Paweł </w:t>
            </w:r>
            <w:proofErr w:type="spellStart"/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Wiliński</w:t>
            </w:r>
            <w:proofErr w:type="spellEnd"/>
            <w:r w:rsidR="00F01560" w:rsidRPr="000C7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F01560" w:rsidRPr="000C7973">
              <w:rPr>
                <w:rFonts w:ascii="Arial" w:eastAsia="Times New Roman" w:hAnsi="Arial" w:cs="Arial"/>
                <w:sz w:val="20"/>
                <w:szCs w:val="20"/>
              </w:rPr>
              <w:t>president of Polish Section of AIDP</w:t>
            </w:r>
          </w:p>
        </w:tc>
      </w:tr>
      <w:tr w:rsidR="00921AFA" w:rsidRPr="00CA03FF" w14:paraId="64EA85D3" w14:textId="21179E7F" w:rsidTr="00327367">
        <w:trPr>
          <w:trHeight w:val="57"/>
        </w:trPr>
        <w:tc>
          <w:tcPr>
            <w:tcW w:w="1423" w:type="dxa"/>
            <w:gridSpan w:val="2"/>
            <w:shd w:val="clear" w:color="auto" w:fill="FFCC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D9ED" w14:textId="7D92F54C" w:rsidR="00921AFA" w:rsidRPr="00327367" w:rsidRDefault="00527674" w:rsidP="00921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bookmarkStart w:id="2" w:name="_Hlk128560749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09</w:t>
            </w:r>
            <w:r w:rsidR="00921AFA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30</w:t>
            </w:r>
            <w:r w:rsidR="00921AFA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11</w:t>
            </w:r>
            <w:r w:rsidR="00921AFA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:00</w:t>
            </w:r>
          </w:p>
        </w:tc>
        <w:tc>
          <w:tcPr>
            <w:tcW w:w="6094" w:type="dxa"/>
            <w:shd w:val="clear" w:color="auto" w:fill="2648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3F92" w14:textId="5F393988" w:rsidR="00921AFA" w:rsidRPr="00945EAF" w:rsidRDefault="00921AFA" w:rsidP="00276F18">
            <w:pPr>
              <w:spacing w:after="0" w:line="240" w:lineRule="auto"/>
              <w:ind w:left="125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945EAF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Panel 1: </w:t>
            </w:r>
            <w:r w:rsidR="00527674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Crimes Committed in Ukraine</w:t>
            </w:r>
          </w:p>
        </w:tc>
      </w:tr>
      <w:bookmarkEnd w:id="2"/>
      <w:tr w:rsidR="00921AFA" w:rsidRPr="00CA03FF" w14:paraId="21F060EA" w14:textId="79284F7F" w:rsidTr="00C31F1B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4DAD" w14:textId="2AF385F8" w:rsidR="00921AFA" w:rsidRPr="007B0495" w:rsidRDefault="00921AFA" w:rsidP="00AC44F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949" w:type="dxa"/>
            <w:gridSpan w:val="2"/>
          </w:tcPr>
          <w:p w14:paraId="46ED5036" w14:textId="39BE05AE" w:rsidR="00527674" w:rsidRPr="00527674" w:rsidRDefault="00527674" w:rsidP="00527674">
            <w:pPr>
              <w:spacing w:after="80" w:line="240" w:lineRule="auto"/>
              <w:ind w:left="125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Moderator: </w:t>
            </w:r>
            <w:proofErr w:type="spellStart"/>
            <w:r w:rsidRPr="00527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Dr.</w:t>
            </w:r>
            <w:proofErr w:type="spellEnd"/>
            <w:r w:rsidRPr="00527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Serhii Fomin,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judge</w:t>
            </w:r>
            <w:r w:rsidRPr="00527674">
              <w:rPr>
                <w:rFonts w:ascii="Arial" w:eastAsia="Times New Roman" w:hAnsi="Arial" w:cs="Arial"/>
                <w:sz w:val="20"/>
                <w:szCs w:val="20"/>
              </w:rPr>
              <w:t xml:space="preserve"> of the Criminal Court of Cassation as part of the Supreme Court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(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Ukraine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)</w:t>
            </w:r>
          </w:p>
          <w:p w14:paraId="7417523B" w14:textId="77777777" w:rsidR="00527674" w:rsidRPr="00327367" w:rsidRDefault="00527674" w:rsidP="00527674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Crime of </w:t>
            </w:r>
            <w:r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A</w:t>
            </w: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ggression and </w:t>
            </w:r>
            <w:r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C</w:t>
            </w: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onflict in Ukraine</w:t>
            </w:r>
          </w:p>
          <w:p w14:paraId="68037FCE" w14:textId="4ED1633F" w:rsidR="00527674" w:rsidRPr="0049025C" w:rsidRDefault="00527674" w:rsidP="00527674">
            <w:pPr>
              <w:spacing w:after="80" w:line="240" w:lineRule="auto"/>
              <w:ind w:left="416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4902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rof. Pat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902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ycja </w:t>
            </w:r>
            <w:proofErr w:type="spellStart"/>
            <w:r w:rsidRPr="004902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Grzebyk</w:t>
            </w:r>
            <w:proofErr w:type="spellEnd"/>
            <w:r w:rsidRPr="004902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49025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University of Warsaw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(Poland)</w:t>
            </w:r>
          </w:p>
          <w:p w14:paraId="37809F73" w14:textId="6C66283B" w:rsidR="00947F9C" w:rsidRPr="00327367" w:rsidRDefault="00527674" w:rsidP="00947F9C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 w:rsidRPr="00527674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War Crimes Committed in Ukraine</w:t>
            </w:r>
          </w:p>
          <w:p w14:paraId="5C71E0EF" w14:textId="7A186F69" w:rsidR="00947F9C" w:rsidRPr="00527674" w:rsidRDefault="00527674" w:rsidP="00527674">
            <w:pPr>
              <w:spacing w:after="80" w:line="240" w:lineRule="auto"/>
              <w:ind w:left="4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4902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rof. </w:t>
            </w:r>
            <w:proofErr w:type="spellStart"/>
            <w:r w:rsidRPr="004902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Kostiantyn</w:t>
            </w:r>
            <w:proofErr w:type="spellEnd"/>
            <w:r w:rsidRPr="004902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02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Zadoia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9025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Taras</w:t>
            </w:r>
            <w:proofErr w:type="spellEnd"/>
            <w:r w:rsidRPr="0049025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Shevchenko Kyiv National University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(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Ukraine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)</w:t>
            </w:r>
          </w:p>
          <w:p w14:paraId="76EE3442" w14:textId="77777777" w:rsidR="00527674" w:rsidRPr="0049025C" w:rsidRDefault="00527674" w:rsidP="00527674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Introduction of </w:t>
            </w:r>
            <w:r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W</w:t>
            </w: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ar </w:t>
            </w:r>
            <w:r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C</w:t>
            </w: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rimes </w:t>
            </w:r>
            <w:r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D</w:t>
            </w: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efinition to Ukrainian Code of Criminal Law </w:t>
            </w:r>
          </w:p>
          <w:p w14:paraId="2B57CF60" w14:textId="1FF777CD" w:rsidR="00527674" w:rsidRPr="00527674" w:rsidRDefault="00527674" w:rsidP="00527674">
            <w:pPr>
              <w:spacing w:after="80" w:line="240" w:lineRule="auto"/>
              <w:ind w:left="4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527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rof. </w:t>
            </w:r>
            <w:proofErr w:type="spellStart"/>
            <w:r w:rsidRPr="00527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Mykhaylo</w:t>
            </w:r>
            <w:proofErr w:type="spellEnd"/>
            <w:r w:rsidRPr="00527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27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Shepitko</w:t>
            </w:r>
            <w:proofErr w:type="spellEnd"/>
            <w:r w:rsidRPr="00527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2767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Yaroslav</w:t>
            </w:r>
            <w:proofErr w:type="spellEnd"/>
            <w:r w:rsidRPr="0052767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2767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Mudryi</w:t>
            </w:r>
            <w:proofErr w:type="spellEnd"/>
            <w:r w:rsidRPr="0052767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National Law University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(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Ukraine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)</w:t>
            </w:r>
          </w:p>
          <w:p w14:paraId="62BB520A" w14:textId="77777777" w:rsidR="00527674" w:rsidRPr="0049025C" w:rsidRDefault="00527674" w:rsidP="00527674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Crimes against Humanity in Ukraine </w:t>
            </w:r>
          </w:p>
          <w:p w14:paraId="4747445D" w14:textId="6F7AEA50" w:rsidR="00527674" w:rsidRPr="00E33971" w:rsidRDefault="00E33971" w:rsidP="00E33971">
            <w:pPr>
              <w:spacing w:after="80" w:line="240" w:lineRule="auto"/>
              <w:ind w:left="4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="00527674" w:rsidRPr="00E339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rof. Hanna </w:t>
            </w:r>
            <w:proofErr w:type="spellStart"/>
            <w:r w:rsidR="00527674" w:rsidRPr="00E339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Kuczyńska</w:t>
            </w:r>
            <w:proofErr w:type="spellEnd"/>
            <w:r w:rsidR="00527674" w:rsidRPr="00E339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E3397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Institute of Legal Sciences of the Polish Academy of Sciences </w:t>
            </w:r>
            <w:r w:rsidR="00527674" w:rsidRPr="00E33971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(Poland)</w:t>
            </w:r>
          </w:p>
          <w:p w14:paraId="141691DC" w14:textId="77777777" w:rsidR="00527674" w:rsidRPr="0049025C" w:rsidRDefault="00527674" w:rsidP="00527674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Possibility of </w:t>
            </w:r>
            <w:r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P</w:t>
            </w: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rosecution for </w:t>
            </w:r>
            <w:r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G</w:t>
            </w:r>
            <w:r w:rsidRPr="0049025C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enocide</w:t>
            </w:r>
          </w:p>
          <w:p w14:paraId="4C9CDBB3" w14:textId="58CF7644" w:rsidR="00921AFA" w:rsidRPr="00527674" w:rsidRDefault="00E33971" w:rsidP="00E33971">
            <w:pPr>
              <w:spacing w:after="80" w:line="240" w:lineRule="auto"/>
              <w:ind w:left="416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="00527674" w:rsidRPr="00E339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rof. </w:t>
            </w:r>
            <w:proofErr w:type="spellStart"/>
            <w:r w:rsidR="00527674" w:rsidRPr="00E339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Viacheslav</w:t>
            </w:r>
            <w:proofErr w:type="spellEnd"/>
            <w:r w:rsidR="00527674" w:rsidRPr="00E339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27674" w:rsidRPr="00E339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Tuliakov</w:t>
            </w:r>
            <w:proofErr w:type="spellEnd"/>
            <w:r w:rsidR="00527674" w:rsidRPr="00E339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527674" w:rsidRPr="00E3397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National University «Odesa Law Academy»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(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Ukraine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)</w:t>
            </w:r>
          </w:p>
        </w:tc>
      </w:tr>
      <w:tr w:rsidR="00921AFA" w:rsidRPr="00945EAF" w14:paraId="0CFD6686" w14:textId="77777777" w:rsidTr="00327367">
        <w:trPr>
          <w:trHeight w:val="57"/>
        </w:trPr>
        <w:tc>
          <w:tcPr>
            <w:tcW w:w="1423" w:type="dxa"/>
            <w:gridSpan w:val="2"/>
            <w:shd w:val="clear" w:color="auto" w:fill="FFCC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4FE31" w14:textId="599E3D8C" w:rsidR="00921AFA" w:rsidRPr="00327367" w:rsidRDefault="00E33971" w:rsidP="00921AFA">
            <w:pPr>
              <w:spacing w:after="0" w:line="240" w:lineRule="auto"/>
              <w:ind w:left="46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bookmarkStart w:id="3" w:name="_Hlk128561407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11</w:t>
            </w:r>
            <w:r w:rsidR="00921AFA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15</w:t>
            </w:r>
            <w:r w:rsidR="00921AFA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12</w:t>
            </w:r>
            <w:r w:rsidR="00921AFA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45</w:t>
            </w:r>
          </w:p>
        </w:tc>
        <w:tc>
          <w:tcPr>
            <w:tcW w:w="6094" w:type="dxa"/>
            <w:shd w:val="clear" w:color="auto" w:fill="2648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D6F6" w14:textId="40963C01" w:rsidR="00921AFA" w:rsidRPr="00945EAF" w:rsidRDefault="00921AFA" w:rsidP="00276F18">
            <w:pPr>
              <w:spacing w:after="0" w:line="240" w:lineRule="auto"/>
              <w:ind w:left="125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945EAF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Panel 2: </w:t>
            </w:r>
            <w:r w:rsidR="00E33971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National Prosecution and Universal Jurisdiction</w:t>
            </w:r>
          </w:p>
        </w:tc>
      </w:tr>
      <w:bookmarkEnd w:id="3"/>
      <w:tr w:rsidR="00921AFA" w:rsidRPr="00CA03FF" w14:paraId="7F8D7C03" w14:textId="2C5B54C1" w:rsidTr="00C31F1B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43A92" w14:textId="66D70D0B" w:rsidR="00921AFA" w:rsidRPr="007B0495" w:rsidRDefault="00921AFA" w:rsidP="00AC44F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949" w:type="dxa"/>
            <w:gridSpan w:val="2"/>
          </w:tcPr>
          <w:p w14:paraId="5F95F525" w14:textId="6872DFE3" w:rsidR="00E33971" w:rsidRPr="00A330F2" w:rsidRDefault="00E33971" w:rsidP="00E33971">
            <w:pPr>
              <w:spacing w:after="80" w:line="240" w:lineRule="auto"/>
              <w:ind w:left="125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Moderator:</w:t>
            </w:r>
            <w:r w:rsidRPr="00E339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rof.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Małgorzata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Wiąsek-Wiaderek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judge of the Supreme Court </w:t>
            </w:r>
            <w:r w:rsidRPr="00A705B6">
              <w:rPr>
                <w:rFonts w:ascii="Arial" w:hAnsi="Arial" w:cs="Arial"/>
                <w:i/>
                <w:iCs/>
                <w:szCs w:val="24"/>
              </w:rPr>
              <w:t>(Poland)</w:t>
            </w:r>
          </w:p>
          <w:p w14:paraId="15D4398C" w14:textId="12FA8528" w:rsidR="00947F9C" w:rsidRPr="00327367" w:rsidRDefault="00E33971" w:rsidP="00E33971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 w:rsidRPr="00E33971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Regaining Justice for Ukraine. National and International instruments</w:t>
            </w:r>
          </w:p>
          <w:p w14:paraId="09B07D6A" w14:textId="1A68A4A3" w:rsidR="00947F9C" w:rsidRPr="00327367" w:rsidRDefault="00E33971" w:rsidP="00947F9C">
            <w:pPr>
              <w:spacing w:after="80" w:line="240" w:lineRule="auto"/>
              <w:ind w:left="416"/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Dr.</w:t>
            </w:r>
            <w:r w:rsidR="00947F9C" w:rsidRPr="00327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05B6">
              <w:rPr>
                <w:rFonts w:ascii="Arial" w:hAnsi="Arial" w:cs="Arial"/>
                <w:b/>
                <w:bCs/>
                <w:szCs w:val="24"/>
              </w:rPr>
              <w:t>Anna Adamska-Gallant</w:t>
            </w:r>
            <w:r w:rsidRPr="00A705B6">
              <w:rPr>
                <w:rFonts w:ascii="Arial" w:hAnsi="Arial" w:cs="Arial"/>
                <w:szCs w:val="24"/>
              </w:rPr>
              <w:t xml:space="preserve">, EU Project Pravo-Justice in Ukraine </w:t>
            </w:r>
            <w:r w:rsidRPr="00A705B6">
              <w:rPr>
                <w:rFonts w:ascii="Arial" w:hAnsi="Arial" w:cs="Arial"/>
                <w:i/>
                <w:iCs/>
                <w:szCs w:val="24"/>
              </w:rPr>
              <w:t>(Poland)</w:t>
            </w:r>
          </w:p>
          <w:p w14:paraId="4CD627C4" w14:textId="6A490EDB" w:rsidR="00947F9C" w:rsidRPr="00327367" w:rsidRDefault="00E33971" w:rsidP="00947F9C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 w:rsidRPr="00E33971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Prosecuting Crimes Committed in Ukraine by Ukrainian Legal System. Case study of current trials</w:t>
            </w:r>
          </w:p>
          <w:p w14:paraId="50004D87" w14:textId="49C51EAC" w:rsidR="00E33971" w:rsidRDefault="00E33971" w:rsidP="00E33971">
            <w:pPr>
              <w:spacing w:after="80" w:line="240" w:lineRule="auto"/>
              <w:ind w:left="410"/>
              <w:rPr>
                <w:rFonts w:ascii="Arial" w:hAnsi="Arial" w:cs="Arial"/>
                <w:szCs w:val="24"/>
              </w:rPr>
            </w:pPr>
            <w:proofErr w:type="spellStart"/>
            <w:r w:rsidRPr="0049025C">
              <w:rPr>
                <w:rFonts w:ascii="Arial" w:hAnsi="Arial" w:cs="Arial"/>
                <w:b/>
                <w:bCs/>
                <w:szCs w:val="24"/>
              </w:rPr>
              <w:lastRenderedPageBreak/>
              <w:t>Zera</w:t>
            </w:r>
            <w:proofErr w:type="spellEnd"/>
            <w:r w:rsidRPr="0049025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49025C">
              <w:rPr>
                <w:rFonts w:ascii="Arial" w:hAnsi="Arial" w:cs="Arial"/>
                <w:b/>
                <w:bCs/>
                <w:szCs w:val="24"/>
              </w:rPr>
              <w:t>Kozlyieva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Pr="007043F6">
              <w:rPr>
                <w:rFonts w:ascii="Arial" w:hAnsi="Arial" w:cs="Arial"/>
                <w:szCs w:val="24"/>
              </w:rPr>
              <w:t xml:space="preserve">Truth Hounds, </w:t>
            </w:r>
            <w:r w:rsidRPr="002A2AB9">
              <w:rPr>
                <w:rFonts w:ascii="Arial" w:hAnsi="Arial" w:cs="Arial"/>
                <w:szCs w:val="24"/>
              </w:rPr>
              <w:t>experienced</w:t>
            </w:r>
            <w:r w:rsidRPr="007043F6">
              <w:rPr>
                <w:rFonts w:ascii="Arial" w:hAnsi="Arial" w:cs="Arial"/>
                <w:szCs w:val="24"/>
              </w:rPr>
              <w:t xml:space="preserve"> prosecutor of General Prosecutor’s Office of Ukraine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(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Ukraine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)</w:t>
            </w:r>
            <w:r w:rsidRPr="007043F6">
              <w:rPr>
                <w:rFonts w:ascii="Arial" w:hAnsi="Arial" w:cs="Arial"/>
                <w:szCs w:val="24"/>
              </w:rPr>
              <w:t xml:space="preserve"> </w:t>
            </w:r>
          </w:p>
          <w:p w14:paraId="4EC06FF5" w14:textId="36AB0D5C" w:rsidR="00947F9C" w:rsidRPr="00E33971" w:rsidRDefault="00947F9C" w:rsidP="00947F9C">
            <w:pPr>
              <w:spacing w:after="80" w:line="240" w:lineRule="auto"/>
              <w:ind w:left="416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793D71B" w14:textId="437B8ECD" w:rsidR="00947F9C" w:rsidRPr="00627DF1" w:rsidRDefault="00627DF1" w:rsidP="00947F9C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uk-UA"/>
              </w:rPr>
            </w:pPr>
            <w:r w:rsidRPr="00627DF1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uk-UA"/>
              </w:rPr>
              <w:t>Collecting Information of Evidence of Crimes Committed in Ukraine for Future Criminal Trials</w:t>
            </w:r>
          </w:p>
          <w:p w14:paraId="0DAFFD21" w14:textId="0A94C54E" w:rsidR="00947F9C" w:rsidRPr="00627DF1" w:rsidRDefault="00627DF1" w:rsidP="00947F9C">
            <w:pPr>
              <w:spacing w:after="80" w:line="240" w:lineRule="auto"/>
              <w:ind w:left="416"/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Dr.</w:t>
            </w:r>
            <w:r w:rsidRPr="00F04856">
              <w:rPr>
                <w:rFonts w:ascii="Arial" w:hAnsi="Arial" w:cs="Arial"/>
                <w:b/>
                <w:bCs/>
                <w:szCs w:val="24"/>
              </w:rPr>
              <w:t xml:space="preserve"> Ewa </w:t>
            </w:r>
            <w:proofErr w:type="spellStart"/>
            <w:r w:rsidRPr="00F04856">
              <w:rPr>
                <w:rFonts w:ascii="Arial" w:hAnsi="Arial" w:cs="Arial"/>
                <w:b/>
                <w:bCs/>
                <w:szCs w:val="24"/>
              </w:rPr>
              <w:t>Hofmańska</w:t>
            </w:r>
            <w:proofErr w:type="spellEnd"/>
            <w:r w:rsidRPr="00F04856">
              <w:rPr>
                <w:rFonts w:ascii="Arial" w:hAnsi="Arial" w:cs="Arial"/>
                <w:szCs w:val="24"/>
              </w:rPr>
              <w:t>, Sunflowers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04856">
              <w:rPr>
                <w:rFonts w:ascii="Arial" w:hAnsi="Arial" w:cs="Arial"/>
                <w:szCs w:val="24"/>
              </w:rPr>
              <w:t>Project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Cs w:val="24"/>
              </w:rPr>
              <w:t>(Poland)</w:t>
            </w:r>
          </w:p>
          <w:p w14:paraId="338E980E" w14:textId="34BC34C5" w:rsidR="00947F9C" w:rsidRPr="00327367" w:rsidRDefault="00627DF1" w:rsidP="00947F9C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 w:rsidRPr="00627DF1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Universal Jurisdiction and prosecution of crimes committed in Ukraine. Mapping programme</w:t>
            </w:r>
          </w:p>
          <w:p w14:paraId="517BE2DA" w14:textId="010BEAE7" w:rsidR="00921AFA" w:rsidRPr="00627DF1" w:rsidRDefault="00627DF1" w:rsidP="00627DF1">
            <w:pPr>
              <w:spacing w:after="80" w:line="240" w:lineRule="auto"/>
              <w:ind w:left="416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2360BD">
              <w:rPr>
                <w:rFonts w:ascii="Arial" w:hAnsi="Arial" w:cs="Arial"/>
                <w:b/>
                <w:bCs/>
                <w:szCs w:val="24"/>
              </w:rPr>
              <w:t xml:space="preserve">Anya </w:t>
            </w:r>
            <w:proofErr w:type="spellStart"/>
            <w:r w:rsidRPr="002360BD">
              <w:rPr>
                <w:rFonts w:ascii="Arial" w:hAnsi="Arial" w:cs="Arial"/>
                <w:b/>
                <w:bCs/>
                <w:szCs w:val="24"/>
              </w:rPr>
              <w:t>Neystat</w:t>
            </w:r>
            <w:proofErr w:type="spellEnd"/>
            <w:r w:rsidRPr="002360BD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Pr="002360BD">
              <w:rPr>
                <w:rFonts w:ascii="Arial" w:hAnsi="Arial" w:cs="Arial"/>
                <w:szCs w:val="24"/>
              </w:rPr>
              <w:t>Clooney Foundation for Justice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Cs w:val="24"/>
              </w:rPr>
              <w:t>(USA)</w:t>
            </w:r>
          </w:p>
        </w:tc>
      </w:tr>
      <w:tr w:rsidR="00921AFA" w:rsidRPr="00424646" w14:paraId="1837DB29" w14:textId="77777777" w:rsidTr="00327367">
        <w:trPr>
          <w:trHeight w:val="57"/>
        </w:trPr>
        <w:tc>
          <w:tcPr>
            <w:tcW w:w="1423" w:type="dxa"/>
            <w:gridSpan w:val="2"/>
            <w:shd w:val="clear" w:color="auto" w:fill="FFCC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0628" w14:textId="1056CBA1" w:rsidR="00921AFA" w:rsidRPr="00327367" w:rsidRDefault="00886103" w:rsidP="00921AFA">
            <w:pPr>
              <w:spacing w:after="0" w:line="240" w:lineRule="auto"/>
              <w:ind w:left="46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lastRenderedPageBreak/>
              <w:t>13</w:t>
            </w:r>
            <w:r w:rsidR="00921AFA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 xml:space="preserve">:00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14</w:t>
            </w:r>
            <w:r w:rsidR="00921AFA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30</w:t>
            </w:r>
          </w:p>
        </w:tc>
        <w:tc>
          <w:tcPr>
            <w:tcW w:w="6094" w:type="dxa"/>
            <w:shd w:val="clear" w:color="auto" w:fill="2648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796B" w14:textId="3ADBD92E" w:rsidR="00921AFA" w:rsidRPr="00945EAF" w:rsidRDefault="00921AFA" w:rsidP="00276F18">
            <w:pPr>
              <w:spacing w:after="0" w:line="240" w:lineRule="auto"/>
              <w:ind w:left="125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945EAF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Panel 3: </w:t>
            </w:r>
            <w:r w:rsidR="00627DF1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International </w:t>
            </w:r>
            <w:proofErr w:type="spellStart"/>
            <w:r w:rsidR="00627DF1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Presecution</w:t>
            </w:r>
            <w:proofErr w:type="spellEnd"/>
            <w:r w:rsidR="00627DF1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of Crimes</w:t>
            </w:r>
          </w:p>
        </w:tc>
      </w:tr>
      <w:tr w:rsidR="00627DF1" w:rsidRPr="00CA03FF" w14:paraId="523D423A" w14:textId="77777777" w:rsidTr="00C31F1B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52FB" w14:textId="631C53A8" w:rsidR="00627DF1" w:rsidRPr="00327367" w:rsidRDefault="00627DF1" w:rsidP="00627D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949" w:type="dxa"/>
            <w:gridSpan w:val="2"/>
          </w:tcPr>
          <w:p w14:paraId="1A8660C2" w14:textId="02D39639" w:rsidR="00627DF1" w:rsidRPr="00A330F2" w:rsidRDefault="00627DF1" w:rsidP="00886103">
            <w:pPr>
              <w:spacing w:after="8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 w:rsidRPr="00A330F2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Moderator:</w:t>
            </w:r>
            <w:r w:rsidRPr="00627DF1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 xml:space="preserve"> </w:t>
            </w:r>
            <w:r w:rsidRPr="0088610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Prof</w:t>
            </w:r>
            <w:r w:rsidRPr="00627DF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. Oksana </w:t>
            </w:r>
            <w:proofErr w:type="spellStart"/>
            <w:r w:rsidRPr="00627DF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Senatorova</w:t>
            </w:r>
            <w:proofErr w:type="spellEnd"/>
            <w:r w:rsidRPr="00627DF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27DF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Yaroslav</w:t>
            </w:r>
            <w:proofErr w:type="spellEnd"/>
            <w:r w:rsidRPr="00627DF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7DF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Mudryi</w:t>
            </w:r>
            <w:proofErr w:type="spellEnd"/>
            <w:r w:rsidRPr="00627DF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National Law University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(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Ukraine</w:t>
            </w:r>
            <w:r w:rsidRPr="005276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uk-UA"/>
              </w:rPr>
              <w:t>)</w:t>
            </w:r>
          </w:p>
          <w:p w14:paraId="303AAD26" w14:textId="77777777" w:rsidR="00627DF1" w:rsidRPr="002360BD" w:rsidRDefault="00627DF1" w:rsidP="00627DF1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</w:pPr>
            <w:r w:rsidRPr="002360BD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en-GB"/>
              </w:rPr>
              <w:t>Universality and effectiveness of the International Criminal Court</w:t>
            </w:r>
          </w:p>
          <w:p w14:paraId="56115DE6" w14:textId="6CA55807" w:rsidR="00627DF1" w:rsidRPr="002360BD" w:rsidRDefault="00886103" w:rsidP="00886103">
            <w:pPr>
              <w:spacing w:after="80" w:line="240" w:lineRule="auto"/>
              <w:ind w:left="416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</w:t>
            </w:r>
            <w:r w:rsidR="00627DF1" w:rsidRPr="002360BD">
              <w:rPr>
                <w:rFonts w:ascii="Arial" w:hAnsi="Arial" w:cs="Arial"/>
                <w:b/>
                <w:bCs/>
                <w:szCs w:val="24"/>
              </w:rPr>
              <w:t xml:space="preserve">rof. David </w:t>
            </w:r>
            <w:proofErr w:type="spellStart"/>
            <w:r w:rsidR="00627DF1" w:rsidRPr="002360BD">
              <w:rPr>
                <w:rFonts w:ascii="Arial" w:hAnsi="Arial" w:cs="Arial"/>
                <w:b/>
                <w:bCs/>
                <w:szCs w:val="24"/>
              </w:rPr>
              <w:t>Donat</w:t>
            </w:r>
            <w:proofErr w:type="spellEnd"/>
            <w:r w:rsidR="00627DF1" w:rsidRPr="002360B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="00627DF1" w:rsidRPr="002360BD">
              <w:rPr>
                <w:rFonts w:ascii="Arial" w:hAnsi="Arial" w:cs="Arial"/>
                <w:b/>
                <w:bCs/>
                <w:szCs w:val="24"/>
              </w:rPr>
              <w:t>Cattin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Pr="00886103">
              <w:rPr>
                <w:rFonts w:ascii="Arial" w:hAnsi="Arial" w:cs="Arial"/>
                <w:szCs w:val="24"/>
              </w:rPr>
              <w:t>Parliamentarians for Global Action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Cs w:val="24"/>
              </w:rPr>
              <w:t>(USA)</w:t>
            </w:r>
          </w:p>
          <w:p w14:paraId="734C2B40" w14:textId="77777777" w:rsidR="00627DF1" w:rsidRPr="00627DF1" w:rsidRDefault="00627DF1" w:rsidP="00627DF1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uk-UA"/>
              </w:rPr>
            </w:pPr>
            <w:r w:rsidRPr="00627DF1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uk-UA"/>
              </w:rPr>
              <w:t>Prosecuting for crimes committed in Ukraine by International Criminal Court</w:t>
            </w:r>
          </w:p>
          <w:p w14:paraId="4C242944" w14:textId="1E2EE8B9" w:rsidR="00627DF1" w:rsidRPr="00627DF1" w:rsidRDefault="00886103" w:rsidP="00627D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ind w:left="416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</w:t>
            </w:r>
            <w:r w:rsidR="00627DF1" w:rsidRPr="00627DF1">
              <w:rPr>
                <w:rFonts w:ascii="Arial" w:hAnsi="Arial" w:cs="Arial"/>
                <w:b/>
                <w:bCs/>
                <w:szCs w:val="24"/>
              </w:rPr>
              <w:t xml:space="preserve">rof. Matthew Gillett, </w:t>
            </w:r>
            <w:r w:rsidR="00627DF1" w:rsidRPr="00886103">
              <w:rPr>
                <w:rFonts w:ascii="Arial" w:hAnsi="Arial" w:cs="Arial"/>
                <w:szCs w:val="24"/>
              </w:rPr>
              <w:t xml:space="preserve">University of Essex </w:t>
            </w:r>
            <w:r w:rsidRPr="00886103">
              <w:rPr>
                <w:rFonts w:ascii="Arial" w:hAnsi="Arial" w:cs="Arial"/>
                <w:i/>
                <w:iCs/>
                <w:szCs w:val="24"/>
              </w:rPr>
              <w:t>(UK)</w:t>
            </w:r>
          </w:p>
          <w:p w14:paraId="224FE8A7" w14:textId="77777777" w:rsidR="00627DF1" w:rsidRPr="00627DF1" w:rsidRDefault="00627DF1" w:rsidP="00627D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uk-UA"/>
              </w:rPr>
            </w:pPr>
            <w:r w:rsidRPr="00627DF1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uk-UA"/>
              </w:rPr>
              <w:t>Creation of International Criminal Tribunal for Ukraine (ICTU)</w:t>
            </w:r>
          </w:p>
          <w:p w14:paraId="6E9D0510" w14:textId="0C37F776" w:rsidR="00627DF1" w:rsidRPr="00886103" w:rsidRDefault="00886103" w:rsidP="008861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ind w:left="416"/>
              <w:rPr>
                <w:rFonts w:ascii="Arial" w:hAnsi="Arial" w:cs="Arial"/>
                <w:b/>
                <w:bCs/>
                <w:szCs w:val="24"/>
              </w:rPr>
            </w:pPr>
            <w:r w:rsidRPr="00886103">
              <w:rPr>
                <w:rFonts w:ascii="Arial" w:hAnsi="Arial" w:cs="Arial"/>
                <w:b/>
                <w:bCs/>
                <w:szCs w:val="24"/>
              </w:rPr>
              <w:t xml:space="preserve">Ambassador-at-large </w:t>
            </w:r>
            <w:r w:rsidR="00627DF1" w:rsidRPr="00886103">
              <w:rPr>
                <w:rFonts w:ascii="Arial" w:hAnsi="Arial" w:cs="Arial"/>
                <w:b/>
                <w:bCs/>
                <w:szCs w:val="24"/>
              </w:rPr>
              <w:t xml:space="preserve">Anton </w:t>
            </w:r>
            <w:proofErr w:type="spellStart"/>
            <w:r w:rsidR="00627DF1" w:rsidRPr="00886103">
              <w:rPr>
                <w:rFonts w:ascii="Arial" w:hAnsi="Arial" w:cs="Arial"/>
                <w:b/>
                <w:bCs/>
                <w:szCs w:val="24"/>
              </w:rPr>
              <w:t>Korynevych</w:t>
            </w:r>
            <w:proofErr w:type="spellEnd"/>
            <w:r w:rsidR="00627DF1" w:rsidRPr="00886103">
              <w:rPr>
                <w:rFonts w:ascii="Arial" w:hAnsi="Arial" w:cs="Arial"/>
                <w:b/>
                <w:bCs/>
                <w:szCs w:val="24"/>
              </w:rPr>
              <w:t>,</w:t>
            </w:r>
            <w:r w:rsidRPr="0088610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886103">
              <w:rPr>
                <w:rFonts w:ascii="Arial" w:hAnsi="Arial" w:cs="Arial"/>
                <w:szCs w:val="24"/>
              </w:rPr>
              <w:t>Ministry</w:t>
            </w:r>
            <w:r>
              <w:rPr>
                <w:rFonts w:ascii="Arial" w:hAnsi="Arial" w:cs="Arial"/>
                <w:szCs w:val="24"/>
              </w:rPr>
              <w:t xml:space="preserve"> of Foreign Affairs</w:t>
            </w:r>
            <w:r w:rsidRPr="00886103">
              <w:rPr>
                <w:rFonts w:ascii="Arial" w:hAnsi="Arial" w:cs="Arial"/>
                <w:szCs w:val="24"/>
              </w:rPr>
              <w:t xml:space="preserve"> </w:t>
            </w:r>
            <w:r w:rsidRPr="00886103">
              <w:rPr>
                <w:rFonts w:ascii="Arial" w:hAnsi="Arial" w:cs="Arial"/>
                <w:i/>
                <w:iCs/>
                <w:szCs w:val="24"/>
              </w:rPr>
              <w:t>(Ukraine)</w:t>
            </w:r>
          </w:p>
          <w:p w14:paraId="18D83212" w14:textId="77777777" w:rsidR="00627DF1" w:rsidRPr="00627DF1" w:rsidRDefault="00627DF1" w:rsidP="00627DF1">
            <w:pPr>
              <w:spacing w:before="240" w:after="120" w:line="240" w:lineRule="auto"/>
              <w:ind w:left="125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uk-UA"/>
              </w:rPr>
            </w:pPr>
            <w:r w:rsidRPr="00627DF1"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uk-UA"/>
              </w:rPr>
              <w:t>International or Hybrid Criminal Court for Ukraine (ICCU). Legal Boundaries for establishing a special Court</w:t>
            </w:r>
          </w:p>
          <w:p w14:paraId="75E44BCF" w14:textId="336D5DDB" w:rsidR="00627DF1" w:rsidRPr="00947F9C" w:rsidRDefault="00886103" w:rsidP="00886103">
            <w:pPr>
              <w:spacing w:after="80" w:line="240" w:lineRule="auto"/>
              <w:ind w:left="416"/>
              <w:rPr>
                <w:rFonts w:ascii="Arial" w:eastAsia="Times New Roman" w:hAnsi="Arial" w:cs="Arial"/>
                <w:b/>
                <w:bCs/>
                <w:color w:val="264899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</w:t>
            </w:r>
            <w:r w:rsidR="00627DF1" w:rsidRPr="00886103">
              <w:rPr>
                <w:rFonts w:ascii="Arial" w:hAnsi="Arial" w:cs="Arial"/>
                <w:b/>
                <w:bCs/>
                <w:szCs w:val="24"/>
              </w:rPr>
              <w:t xml:space="preserve">rof. Paweł </w:t>
            </w:r>
            <w:proofErr w:type="spellStart"/>
            <w:r w:rsidR="00627DF1" w:rsidRPr="00886103">
              <w:rPr>
                <w:rFonts w:ascii="Arial" w:hAnsi="Arial" w:cs="Arial"/>
                <w:b/>
                <w:bCs/>
                <w:szCs w:val="24"/>
              </w:rPr>
              <w:t>Wiliński</w:t>
            </w:r>
            <w:proofErr w:type="spellEnd"/>
            <w:r w:rsidR="00627DF1" w:rsidRPr="00886103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="007649B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judge of the </w:t>
            </w:r>
            <w:r w:rsidR="00627DF1" w:rsidRPr="00886103">
              <w:rPr>
                <w:rFonts w:ascii="Arial" w:hAnsi="Arial" w:cs="Arial"/>
                <w:szCs w:val="24"/>
              </w:rPr>
              <w:t xml:space="preserve">Supreme Court of Poland, Adam Mickiewicz University in </w:t>
            </w:r>
            <w:proofErr w:type="spellStart"/>
            <w:r w:rsidR="00627DF1" w:rsidRPr="00886103">
              <w:rPr>
                <w:rFonts w:ascii="Arial" w:hAnsi="Arial" w:cs="Arial"/>
                <w:szCs w:val="24"/>
              </w:rPr>
              <w:t>Poznań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Cs w:val="24"/>
              </w:rPr>
              <w:t>(Poland)</w:t>
            </w:r>
          </w:p>
        </w:tc>
      </w:tr>
      <w:tr w:rsidR="00627DF1" w:rsidRPr="00AC44FD" w14:paraId="5105FEDE" w14:textId="77777777" w:rsidTr="00327367">
        <w:trPr>
          <w:trHeight w:val="222"/>
        </w:trPr>
        <w:tc>
          <w:tcPr>
            <w:tcW w:w="1423" w:type="dxa"/>
            <w:gridSpan w:val="2"/>
            <w:shd w:val="clear" w:color="auto" w:fill="FFCC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AC81E" w14:textId="62D1C669" w:rsidR="00627DF1" w:rsidRPr="00327367" w:rsidRDefault="00886103" w:rsidP="00627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14</w:t>
            </w:r>
            <w:r w:rsidR="00627DF1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30</w:t>
            </w:r>
            <w:r w:rsidR="00627DF1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15</w:t>
            </w:r>
            <w:r w:rsidR="00627DF1" w:rsidRPr="00327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:00</w:t>
            </w:r>
          </w:p>
        </w:tc>
        <w:tc>
          <w:tcPr>
            <w:tcW w:w="609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3C38" w14:textId="1D6933F4" w:rsidR="00627DF1" w:rsidRPr="00921AFA" w:rsidRDefault="00627DF1" w:rsidP="00627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921A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Closing remarks</w:t>
            </w:r>
          </w:p>
        </w:tc>
      </w:tr>
    </w:tbl>
    <w:p w14:paraId="41FBB363" w14:textId="286E9EDA" w:rsidR="00374A16" w:rsidRPr="00886103" w:rsidRDefault="00886103" w:rsidP="00886103">
      <w:pPr>
        <w:spacing w:before="240" w:after="80" w:line="240" w:lineRule="auto"/>
        <w:ind w:left="567"/>
        <w:rPr>
          <w:rFonts w:ascii="Arial" w:eastAsia="Times New Roman" w:hAnsi="Arial" w:cs="Arial"/>
          <w:b/>
          <w:bCs/>
          <w:color w:val="264899"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color w:val="264899"/>
          <w:sz w:val="20"/>
          <w:szCs w:val="20"/>
          <w:lang w:val="en-GB"/>
        </w:rPr>
        <w:t>Resolution of the Members of the Conference</w:t>
      </w:r>
    </w:p>
    <w:sectPr w:rsidR="00374A16" w:rsidRPr="00886103" w:rsidSect="003F5C64">
      <w:footerReference w:type="default" r:id="rId15"/>
      <w:pgSz w:w="16840" w:h="11907" w:orient="landscape" w:code="9"/>
      <w:pgMar w:top="720" w:right="720" w:bottom="851" w:left="720" w:header="709" w:footer="44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44DFD" w14:textId="77777777" w:rsidR="004F2274" w:rsidRDefault="004F2274" w:rsidP="00FF344C">
      <w:pPr>
        <w:spacing w:after="0" w:line="240" w:lineRule="auto"/>
      </w:pPr>
      <w:r>
        <w:separator/>
      </w:r>
    </w:p>
  </w:endnote>
  <w:endnote w:type="continuationSeparator" w:id="0">
    <w:p w14:paraId="4D3B47E4" w14:textId="77777777" w:rsidR="004F2274" w:rsidRDefault="004F2274" w:rsidP="00F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B03A0" w14:textId="101AA01C" w:rsidR="001F1CDD" w:rsidRDefault="00552BF8">
    <w:pPr>
      <w:pStyle w:val="Voettekst"/>
      <w:rPr>
        <w:noProof/>
        <w:lang w:eastAsia="uk-UA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2157F2BA" wp14:editId="4DF05181">
          <wp:simplePos x="0" y="0"/>
          <wp:positionH relativeFrom="column">
            <wp:posOffset>8108315</wp:posOffset>
          </wp:positionH>
          <wp:positionV relativeFrom="paragraph">
            <wp:posOffset>60325</wp:posOffset>
          </wp:positionV>
          <wp:extent cx="1852930" cy="520700"/>
          <wp:effectExtent l="0" t="0" r="0" b="0"/>
          <wp:wrapTight wrapText="bothSides">
            <wp:wrapPolygon edited="0">
              <wp:start x="0" y="0"/>
              <wp:lineTo x="0" y="20546"/>
              <wp:lineTo x="21319" y="20546"/>
              <wp:lineTo x="21319" y="0"/>
              <wp:lineTo x="0" y="0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" r="516"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52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E8C">
      <w:rPr>
        <w:noProof/>
        <w:lang w:val="nl-NL" w:eastAsia="nl-NL"/>
      </w:rPr>
      <w:drawing>
        <wp:anchor distT="0" distB="0" distL="114300" distR="114300" simplePos="0" relativeHeight="251654144" behindDoc="1" locked="0" layoutInCell="1" allowOverlap="1" wp14:anchorId="31F82651" wp14:editId="687D1D8D">
          <wp:simplePos x="0" y="0"/>
          <wp:positionH relativeFrom="column">
            <wp:posOffset>-476250</wp:posOffset>
          </wp:positionH>
          <wp:positionV relativeFrom="paragraph">
            <wp:posOffset>187325</wp:posOffset>
          </wp:positionV>
          <wp:extent cx="8505825" cy="257810"/>
          <wp:effectExtent l="0" t="0" r="952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" t="-82167" r="3095" b="-76117"/>
                  <a:stretch/>
                </pic:blipFill>
                <pic:spPr bwMode="auto">
                  <a:xfrm>
                    <a:off x="0" y="0"/>
                    <a:ext cx="8505825" cy="257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D0AD38" w14:textId="598EE902" w:rsidR="00FF344C" w:rsidRPr="00066B20" w:rsidRDefault="00FF344C">
    <w:pPr>
      <w:pStyle w:val="Voetteks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32649" w14:textId="77777777" w:rsidR="004F2274" w:rsidRDefault="004F2274" w:rsidP="00FF344C">
      <w:pPr>
        <w:spacing w:after="0" w:line="240" w:lineRule="auto"/>
      </w:pPr>
      <w:r>
        <w:separator/>
      </w:r>
    </w:p>
  </w:footnote>
  <w:footnote w:type="continuationSeparator" w:id="0">
    <w:p w14:paraId="3AC7D50D" w14:textId="77777777" w:rsidR="004F2274" w:rsidRDefault="004F2274" w:rsidP="00FF3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8EE"/>
    <w:multiLevelType w:val="multilevel"/>
    <w:tmpl w:val="1748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26B2"/>
    <w:multiLevelType w:val="multilevel"/>
    <w:tmpl w:val="8A2C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11270"/>
    <w:multiLevelType w:val="multilevel"/>
    <w:tmpl w:val="124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35B64"/>
    <w:multiLevelType w:val="hybridMultilevel"/>
    <w:tmpl w:val="927ACA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DAC042F"/>
    <w:multiLevelType w:val="hybridMultilevel"/>
    <w:tmpl w:val="570CDC58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5" w15:restartNumberingAfterBreak="0">
    <w:nsid w:val="338354EE"/>
    <w:multiLevelType w:val="hybridMultilevel"/>
    <w:tmpl w:val="7B224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6" w15:restartNumberingAfterBreak="0">
    <w:nsid w:val="381C59D5"/>
    <w:multiLevelType w:val="multilevel"/>
    <w:tmpl w:val="142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E079F"/>
    <w:multiLevelType w:val="multilevel"/>
    <w:tmpl w:val="02A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B64EC"/>
    <w:multiLevelType w:val="multilevel"/>
    <w:tmpl w:val="F1A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E168C"/>
    <w:multiLevelType w:val="multilevel"/>
    <w:tmpl w:val="44C4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zNDKyMLGwMDYwsLBU0lEKTi0uzszPAykwNKwFADLyOFAtAAAA"/>
  </w:docVars>
  <w:rsids>
    <w:rsidRoot w:val="00553FAA"/>
    <w:rsid w:val="00003BCA"/>
    <w:rsid w:val="00010456"/>
    <w:rsid w:val="000317B8"/>
    <w:rsid w:val="00034BA9"/>
    <w:rsid w:val="00043469"/>
    <w:rsid w:val="00066B20"/>
    <w:rsid w:val="00076E9D"/>
    <w:rsid w:val="00086C14"/>
    <w:rsid w:val="000B6E5D"/>
    <w:rsid w:val="000C588D"/>
    <w:rsid w:val="000F04B7"/>
    <w:rsid w:val="000F524A"/>
    <w:rsid w:val="000F690D"/>
    <w:rsid w:val="00167A32"/>
    <w:rsid w:val="0017772C"/>
    <w:rsid w:val="00184AF8"/>
    <w:rsid w:val="001A2129"/>
    <w:rsid w:val="001D6E72"/>
    <w:rsid w:val="001E4C74"/>
    <w:rsid w:val="001F1CDD"/>
    <w:rsid w:val="002236ED"/>
    <w:rsid w:val="002522D7"/>
    <w:rsid w:val="0025713B"/>
    <w:rsid w:val="002603C4"/>
    <w:rsid w:val="00265015"/>
    <w:rsid w:val="002723B5"/>
    <w:rsid w:val="00276F18"/>
    <w:rsid w:val="002803AD"/>
    <w:rsid w:val="00286B1F"/>
    <w:rsid w:val="002A2AB9"/>
    <w:rsid w:val="002B3EFB"/>
    <w:rsid w:val="002C425B"/>
    <w:rsid w:val="002E01D1"/>
    <w:rsid w:val="003055B1"/>
    <w:rsid w:val="00314327"/>
    <w:rsid w:val="00317B1B"/>
    <w:rsid w:val="0032307B"/>
    <w:rsid w:val="00327367"/>
    <w:rsid w:val="00353D58"/>
    <w:rsid w:val="003666B4"/>
    <w:rsid w:val="00374A16"/>
    <w:rsid w:val="0037557C"/>
    <w:rsid w:val="00390CBA"/>
    <w:rsid w:val="003B694C"/>
    <w:rsid w:val="003C28E0"/>
    <w:rsid w:val="003F5C64"/>
    <w:rsid w:val="003F770F"/>
    <w:rsid w:val="00403E2E"/>
    <w:rsid w:val="00405BE5"/>
    <w:rsid w:val="00424646"/>
    <w:rsid w:val="00436E01"/>
    <w:rsid w:val="004A1208"/>
    <w:rsid w:val="004B7A8F"/>
    <w:rsid w:val="004C30CF"/>
    <w:rsid w:val="004D06F9"/>
    <w:rsid w:val="004E0F76"/>
    <w:rsid w:val="004E12E6"/>
    <w:rsid w:val="004F2274"/>
    <w:rsid w:val="00514A68"/>
    <w:rsid w:val="00515442"/>
    <w:rsid w:val="005254BB"/>
    <w:rsid w:val="00526F8E"/>
    <w:rsid w:val="00527674"/>
    <w:rsid w:val="00531CB9"/>
    <w:rsid w:val="005404F5"/>
    <w:rsid w:val="00552BF8"/>
    <w:rsid w:val="00553FAA"/>
    <w:rsid w:val="00571ED3"/>
    <w:rsid w:val="005805B9"/>
    <w:rsid w:val="00584F9C"/>
    <w:rsid w:val="00586EFA"/>
    <w:rsid w:val="005A7F57"/>
    <w:rsid w:val="005B6173"/>
    <w:rsid w:val="005C2E5D"/>
    <w:rsid w:val="005D0264"/>
    <w:rsid w:val="005D05C6"/>
    <w:rsid w:val="005E2F7F"/>
    <w:rsid w:val="005F0550"/>
    <w:rsid w:val="00627DF1"/>
    <w:rsid w:val="006403BE"/>
    <w:rsid w:val="00646944"/>
    <w:rsid w:val="00651278"/>
    <w:rsid w:val="006A454B"/>
    <w:rsid w:val="006C5C94"/>
    <w:rsid w:val="006D0A0B"/>
    <w:rsid w:val="0072299B"/>
    <w:rsid w:val="007363F2"/>
    <w:rsid w:val="007377C9"/>
    <w:rsid w:val="007649B2"/>
    <w:rsid w:val="00765ADE"/>
    <w:rsid w:val="0079222F"/>
    <w:rsid w:val="007A447A"/>
    <w:rsid w:val="007B0495"/>
    <w:rsid w:val="007B49C4"/>
    <w:rsid w:val="007C699D"/>
    <w:rsid w:val="007F3E22"/>
    <w:rsid w:val="00845A11"/>
    <w:rsid w:val="00851515"/>
    <w:rsid w:val="00862379"/>
    <w:rsid w:val="008625A4"/>
    <w:rsid w:val="00864616"/>
    <w:rsid w:val="00867F0B"/>
    <w:rsid w:val="00872D5E"/>
    <w:rsid w:val="00882030"/>
    <w:rsid w:val="00886103"/>
    <w:rsid w:val="008909B6"/>
    <w:rsid w:val="008A3EE1"/>
    <w:rsid w:val="008B3F06"/>
    <w:rsid w:val="008C129A"/>
    <w:rsid w:val="008D3FBB"/>
    <w:rsid w:val="009065C0"/>
    <w:rsid w:val="009112EC"/>
    <w:rsid w:val="00920FB3"/>
    <w:rsid w:val="00921AFA"/>
    <w:rsid w:val="00925854"/>
    <w:rsid w:val="00945EAF"/>
    <w:rsid w:val="00946722"/>
    <w:rsid w:val="00947F9C"/>
    <w:rsid w:val="00963B32"/>
    <w:rsid w:val="0097105F"/>
    <w:rsid w:val="009770AF"/>
    <w:rsid w:val="00980361"/>
    <w:rsid w:val="0098427C"/>
    <w:rsid w:val="00984EA2"/>
    <w:rsid w:val="00996431"/>
    <w:rsid w:val="009D3362"/>
    <w:rsid w:val="009E427F"/>
    <w:rsid w:val="00A03B3B"/>
    <w:rsid w:val="00A103DC"/>
    <w:rsid w:val="00A22012"/>
    <w:rsid w:val="00A244A7"/>
    <w:rsid w:val="00A33262"/>
    <w:rsid w:val="00A33AE6"/>
    <w:rsid w:val="00A45838"/>
    <w:rsid w:val="00A705B6"/>
    <w:rsid w:val="00A7106A"/>
    <w:rsid w:val="00A740F7"/>
    <w:rsid w:val="00A77AB0"/>
    <w:rsid w:val="00AA16CD"/>
    <w:rsid w:val="00AC44FD"/>
    <w:rsid w:val="00AD2F35"/>
    <w:rsid w:val="00AE7BA3"/>
    <w:rsid w:val="00AF4842"/>
    <w:rsid w:val="00B0145D"/>
    <w:rsid w:val="00B26370"/>
    <w:rsid w:val="00B46A42"/>
    <w:rsid w:val="00B50660"/>
    <w:rsid w:val="00B6329A"/>
    <w:rsid w:val="00BA4663"/>
    <w:rsid w:val="00BC609A"/>
    <w:rsid w:val="00BC75BF"/>
    <w:rsid w:val="00BD1F47"/>
    <w:rsid w:val="00BE0B68"/>
    <w:rsid w:val="00BE15EB"/>
    <w:rsid w:val="00BF6F8E"/>
    <w:rsid w:val="00C300D0"/>
    <w:rsid w:val="00C30C12"/>
    <w:rsid w:val="00C31F1B"/>
    <w:rsid w:val="00C456FC"/>
    <w:rsid w:val="00C616BA"/>
    <w:rsid w:val="00C80DD4"/>
    <w:rsid w:val="00C81E8C"/>
    <w:rsid w:val="00CA01B9"/>
    <w:rsid w:val="00CA03FF"/>
    <w:rsid w:val="00CC7059"/>
    <w:rsid w:val="00D1175A"/>
    <w:rsid w:val="00D318CF"/>
    <w:rsid w:val="00D67D3A"/>
    <w:rsid w:val="00D91830"/>
    <w:rsid w:val="00D930D1"/>
    <w:rsid w:val="00DA411E"/>
    <w:rsid w:val="00DB4176"/>
    <w:rsid w:val="00E121D3"/>
    <w:rsid w:val="00E326FB"/>
    <w:rsid w:val="00E33971"/>
    <w:rsid w:val="00E375D3"/>
    <w:rsid w:val="00E446B0"/>
    <w:rsid w:val="00E60C06"/>
    <w:rsid w:val="00E74FA4"/>
    <w:rsid w:val="00EC4809"/>
    <w:rsid w:val="00F01560"/>
    <w:rsid w:val="00F2487D"/>
    <w:rsid w:val="00F25622"/>
    <w:rsid w:val="00F4063B"/>
    <w:rsid w:val="00F50BE0"/>
    <w:rsid w:val="00F72CDE"/>
    <w:rsid w:val="00F763A2"/>
    <w:rsid w:val="00F80144"/>
    <w:rsid w:val="00F851D2"/>
    <w:rsid w:val="00F9568B"/>
    <w:rsid w:val="00FA1802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74566"/>
  <w15:docId w15:val="{47A71651-A148-4C26-9FF3-F27ADE96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F524A"/>
  </w:style>
  <w:style w:type="paragraph" w:styleId="Kop1">
    <w:name w:val="heading 1"/>
    <w:basedOn w:val="Standaard"/>
    <w:next w:val="Standaard"/>
    <w:link w:val="Kop1Char"/>
    <w:uiPriority w:val="9"/>
    <w:qFormat/>
    <w:rsid w:val="000F524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524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524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524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52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52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52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52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524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55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0F524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7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3B5"/>
    <w:rPr>
      <w:rFonts w:ascii="Tahoma" w:hAnsi="Tahoma" w:cs="Tahoma"/>
      <w:sz w:val="16"/>
      <w:szCs w:val="16"/>
      <w:lang w:val="uk-UA"/>
    </w:rPr>
  </w:style>
  <w:style w:type="paragraph" w:styleId="Koptekst">
    <w:name w:val="header"/>
    <w:basedOn w:val="Standaard"/>
    <w:link w:val="KoptekstChar"/>
    <w:uiPriority w:val="99"/>
    <w:unhideWhenUsed/>
    <w:rsid w:val="00FF34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344C"/>
    <w:rPr>
      <w:lang w:val="uk-UA"/>
    </w:rPr>
  </w:style>
  <w:style w:type="paragraph" w:styleId="Voettekst">
    <w:name w:val="footer"/>
    <w:basedOn w:val="Standaard"/>
    <w:link w:val="VoettekstChar"/>
    <w:uiPriority w:val="99"/>
    <w:unhideWhenUsed/>
    <w:rsid w:val="00FF34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344C"/>
    <w:rPr>
      <w:lang w:val="uk-UA"/>
    </w:rPr>
  </w:style>
  <w:style w:type="character" w:customStyle="1" w:styleId="Kop1Char">
    <w:name w:val="Kop 1 Char"/>
    <w:basedOn w:val="Standaardalinea-lettertype"/>
    <w:link w:val="Kop1"/>
    <w:uiPriority w:val="9"/>
    <w:rsid w:val="000F524A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524A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524A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524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524A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524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524A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524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524A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F524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F524A"/>
    <w:pPr>
      <w:pBdr>
        <w:top w:val="single" w:sz="6" w:space="8" w:color="865640" w:themeColor="accent3"/>
        <w:bottom w:val="single" w:sz="6" w:space="8" w:color="86564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37052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0F524A"/>
    <w:rPr>
      <w:rFonts w:asciiTheme="majorHAnsi" w:eastAsiaTheme="majorEastAsia" w:hAnsiTheme="majorHAnsi" w:cstheme="majorBidi"/>
      <w:caps/>
      <w:color w:val="637052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524A"/>
    <w:pPr>
      <w:numPr>
        <w:ilvl w:val="1"/>
      </w:numPr>
      <w:jc w:val="center"/>
    </w:pPr>
    <w:rPr>
      <w:color w:val="637052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524A"/>
    <w:rPr>
      <w:color w:val="637052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0F524A"/>
    <w:rPr>
      <w:b/>
      <w:bCs/>
    </w:rPr>
  </w:style>
  <w:style w:type="character" w:styleId="Nadruk">
    <w:name w:val="Emphasis"/>
    <w:basedOn w:val="Standaardalinea-lettertype"/>
    <w:uiPriority w:val="20"/>
    <w:qFormat/>
    <w:rsid w:val="000F524A"/>
    <w:rPr>
      <w:i/>
      <w:iCs/>
      <w:color w:val="000000" w:themeColor="text1"/>
    </w:rPr>
  </w:style>
  <w:style w:type="paragraph" w:styleId="Geenafstand">
    <w:name w:val="No Spacing"/>
    <w:uiPriority w:val="1"/>
    <w:qFormat/>
    <w:rsid w:val="000F524A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F524A"/>
    <w:pPr>
      <w:spacing w:before="160"/>
      <w:ind w:left="720" w:right="720"/>
      <w:jc w:val="center"/>
    </w:pPr>
    <w:rPr>
      <w:i/>
      <w:iCs/>
      <w:color w:val="644030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F524A"/>
    <w:rPr>
      <w:i/>
      <w:iCs/>
      <w:color w:val="644030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524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A610D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524A"/>
    <w:rPr>
      <w:rFonts w:asciiTheme="majorHAnsi" w:eastAsiaTheme="majorEastAsia" w:hAnsiTheme="majorHAnsi" w:cstheme="majorBidi"/>
      <w:caps/>
      <w:color w:val="AA610D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F524A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0F524A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0F524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F524A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0F524A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F52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Ретроспектива">
  <a:themeElements>
    <a:clrScheme name="Ретроспектива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Ретроспектива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Ретроспектива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A783-2607-43E5-9697-3D9E6EAB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Home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Попович</dc:creator>
  <cp:keywords/>
  <dc:description/>
  <cp:lastModifiedBy>beata sekowska</cp:lastModifiedBy>
  <cp:revision>2</cp:revision>
  <cp:lastPrinted>2023-03-01T13:32:00Z</cp:lastPrinted>
  <dcterms:created xsi:type="dcterms:W3CDTF">2023-05-15T11:54:00Z</dcterms:created>
  <dcterms:modified xsi:type="dcterms:W3CDTF">2023-05-15T11:54:00Z</dcterms:modified>
</cp:coreProperties>
</file>